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r>
        <w:rPr>
          <w:rFonts w:hint="eastAsia"/>
          <w:lang w:eastAsia="zh-CN"/>
        </w:rPr>
        <w:t>采购管理</w:t>
      </w:r>
      <w:bookmarkStart w:id="0" w:name="_GoBack"/>
      <w:bookmarkEnd w:id="0"/>
    </w:p>
    <w:p>
      <w:pPr>
        <w:rPr>
          <w:rFonts w:hint="eastAsia"/>
        </w:rPr>
      </w:pPr>
      <w:r>
        <w:rPr>
          <w:rFonts w:hint="eastAsia"/>
        </w:rPr>
        <w:t>采购管理简而言之可以理解为对原材料供应商的了解、筛选，原材料的选择和质量、价格的控制。看似简单，实际运行过程中还是困难重重，旧的问题解决，又会涌现出新的问题。如何将看似简单的事情做好，确实还是需要经过一番努力。采供过程中，在供货商的管理层面，以下三方面就尤为重要。</w:t>
      </w:r>
    </w:p>
    <w:p>
      <w:pPr>
        <w:rPr>
          <w:rFonts w:hint="eastAsia"/>
        </w:rPr>
      </w:pPr>
    </w:p>
    <w:p>
      <w:pPr>
        <w:rPr>
          <w:rFonts w:hint="eastAsia"/>
        </w:rPr>
      </w:pPr>
      <w:r>
        <w:rPr>
          <w:rFonts w:hint="eastAsia"/>
        </w:rPr>
        <w:t>1、了解分部对原材料的需求是采购的根本</w:t>
      </w:r>
    </w:p>
    <w:p>
      <w:pPr>
        <w:rPr>
          <w:rFonts w:hint="eastAsia"/>
        </w:rPr>
      </w:pPr>
    </w:p>
    <w:p>
      <w:pPr>
        <w:rPr>
          <w:rFonts w:hint="eastAsia"/>
        </w:rPr>
      </w:pPr>
      <w:r>
        <w:rPr>
          <w:rFonts w:hint="eastAsia"/>
        </w:rPr>
        <w:t>一切采购任务的发生都必须基于分部对原材料的实际需求。现阶段，分部正在使用的原材料的质量和价格方面是首要层面，在同质量情况下如何降低成本就是接下来需要开展的工作。各种原材料分部的需求量，是供货商选择基础，直接决定选择厂家采购还是供应商采购，如果不能从分部的实际需求出发，那对分部而言所采购的原材料不能满足分部的需求，或者造成成本的上升，那么对于本次采购而言也是失败的，因此一切采购必须根据分部对原材料的实际需求才能更好的为分部进行服务。</w:t>
      </w:r>
    </w:p>
    <w:p>
      <w:pPr>
        <w:rPr>
          <w:rFonts w:hint="eastAsia"/>
        </w:rPr>
      </w:pPr>
    </w:p>
    <w:p>
      <w:pPr>
        <w:rPr>
          <w:rFonts w:hint="eastAsia"/>
        </w:rPr>
      </w:pPr>
      <w:r>
        <w:rPr>
          <w:rFonts w:hint="eastAsia"/>
        </w:rPr>
        <w:t>2、采购降低成本就是在创造利润</w:t>
      </w:r>
    </w:p>
    <w:p>
      <w:pPr>
        <w:rPr>
          <w:rFonts w:hint="eastAsia"/>
        </w:rPr>
      </w:pPr>
    </w:p>
    <w:p>
      <w:pPr>
        <w:rPr>
          <w:rFonts w:hint="eastAsia"/>
        </w:rPr>
      </w:pPr>
      <w:r>
        <w:rPr>
          <w:rFonts w:hint="eastAsia"/>
        </w:rPr>
        <w:t>选择质优价廉的原材料，降低采购成本，一直是采购人员不断追求的。直接与厂家合作，砍掉各种中间环节，无疑是降低采购成本的重要途径。经过对分部原材料需求的了解，本学期在续总的带领下，现场考察了猪肉以及水饺的生产厂家，选择了质量和信誉较为可靠的厂家进行合作，并在小范围内进行集中配送，大大降低了采购成本。</w:t>
      </w:r>
    </w:p>
    <w:p>
      <w:pPr>
        <w:rPr>
          <w:rFonts w:hint="eastAsia"/>
        </w:rPr>
      </w:pPr>
    </w:p>
    <w:p>
      <w:pPr>
        <w:rPr>
          <w:rFonts w:hint="eastAsia"/>
        </w:rPr>
      </w:pPr>
      <w:r>
        <w:rPr>
          <w:rFonts w:hint="eastAsia"/>
        </w:rPr>
        <w:t>对于分部使用种类较多，使用量较少的原材料无法与厂家直接合作，通过市场调研，选择和大品牌的地区一级代理商合作，取消供货价格高的供货商，从而降低了采购成本。</w:t>
      </w:r>
    </w:p>
    <w:p>
      <w:pPr>
        <w:rPr>
          <w:rFonts w:hint="eastAsia"/>
        </w:rPr>
      </w:pPr>
    </w:p>
    <w:p>
      <w:pPr>
        <w:rPr>
          <w:rFonts w:hint="eastAsia"/>
        </w:rPr>
      </w:pPr>
      <w:r>
        <w:rPr>
          <w:rFonts w:hint="eastAsia"/>
        </w:rPr>
        <w:t>各分部在一线靠着辛勤的汗水直接创造利润，采供部能够做的便是凭借自身所长，最大限度的保证原材料质量的条件下，降低原材料的采购价格，为分部服务、为师生服务。</w:t>
      </w:r>
    </w:p>
    <w:p>
      <w:pPr>
        <w:rPr>
          <w:rFonts w:hint="eastAsia"/>
        </w:rPr>
      </w:pPr>
    </w:p>
    <w:p>
      <w:pPr>
        <w:rPr>
          <w:rFonts w:hint="eastAsia"/>
        </w:rPr>
      </w:pPr>
      <w:r>
        <w:rPr>
          <w:rFonts w:hint="eastAsia"/>
        </w:rPr>
        <w:t>3、多种合作机制并存</w:t>
      </w:r>
    </w:p>
    <w:p>
      <w:pPr>
        <w:rPr>
          <w:rFonts w:hint="eastAsia"/>
        </w:rPr>
      </w:pPr>
    </w:p>
    <w:p>
      <w:pPr>
        <w:rPr>
          <w:rFonts w:hint="eastAsia"/>
        </w:rPr>
      </w:pPr>
      <w:r>
        <w:rPr>
          <w:rFonts w:hint="eastAsia"/>
        </w:rPr>
        <w:t>原材料的配送是采供过程的重要环节，目前除公司集中配送原材料外，分部地采原材料多数由当地供货商直接配送，但经与厂家直接合作以来，配送方式也发生了变化，厂家可直接配送的则由厂家直接配送，厂家无法配送的，经续总与地区供货商进行洽谈，由地区供货商就近配送，在减配送压力的同时，也大大减少了配送成本。最大程度的让各分部得到实惠，降低采购的成本。</w:t>
      </w:r>
    </w:p>
    <w:p>
      <w:pPr>
        <w:rPr>
          <w:rFonts w:hint="eastAsia"/>
        </w:rPr>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2022-12-03T22:33:42Z</dcterms:created>
  <dc:creator>iPad</dc:creator>
  <cp:lastModifiedBy>iPad</cp:lastModifiedBy>
  <dcterms:modified xsi:type="dcterms:W3CDTF">2022-12-03T22:33:55Z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2052-11.32.0</vt:lpwstr>
  </property>
  <property fmtid="{D5CDD505-2E9C-101B-9397-08002B2CF9AE}" pid="3" name="ICV">
    <vt:lpwstr>1E18FCC1A37603E3465E8B63FC132BFB</vt:lpwstr>
  </property>
</Properties>
</file>